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3528" w:rsidRPr="0019310E" w:rsidRDefault="000D3528" w:rsidP="000D3528">
      <w:pPr>
        <w:jc w:val="right"/>
        <w:rPr>
          <w:rFonts w:ascii="Book Antiqua" w:hAnsi="Book Antiqua"/>
          <w:b/>
        </w:rPr>
      </w:pPr>
      <w:r w:rsidRPr="0019310E">
        <w:rPr>
          <w:rFonts w:ascii="Book Antiqua" w:hAnsi="Book Antiqua"/>
          <w:b/>
          <w:bdr w:val="single" w:sz="4" w:space="0" w:color="auto" w:shadow="1"/>
          <w:shd w:val="clear" w:color="auto" w:fill="FFFFFF"/>
        </w:rPr>
        <w:t>OBR-</w:t>
      </w:r>
      <w:r>
        <w:rPr>
          <w:rFonts w:ascii="Book Antiqua" w:hAnsi="Book Antiqua"/>
          <w:b/>
          <w:bdr w:val="single" w:sz="4" w:space="0" w:color="auto" w:shadow="1"/>
          <w:shd w:val="clear" w:color="auto" w:fill="FFFFFF"/>
        </w:rPr>
        <w:t>7</w:t>
      </w:r>
    </w:p>
    <w:p w:rsidR="000D3528" w:rsidRPr="0019310E" w:rsidRDefault="000D3528" w:rsidP="000D3528">
      <w:pPr>
        <w:pStyle w:val="Slog"/>
        <w:rPr>
          <w:rFonts w:ascii="Book Antiqua" w:hAnsi="Book Antiqua"/>
        </w:rPr>
      </w:pPr>
      <w:r w:rsidRPr="0019310E">
        <w:rPr>
          <w:rFonts w:ascii="Book Antiqua" w:hAnsi="Book Antiqua"/>
          <w:b/>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ayout w:type="fixed"/>
        <w:tblCellMar>
          <w:left w:w="70" w:type="dxa"/>
          <w:right w:w="70" w:type="dxa"/>
        </w:tblCellMar>
        <w:tblLook w:val="0000" w:firstRow="0" w:lastRow="0" w:firstColumn="0" w:lastColumn="0" w:noHBand="0" w:noVBand="0"/>
      </w:tblPr>
      <w:tblGrid>
        <w:gridCol w:w="9212"/>
      </w:tblGrid>
      <w:tr w:rsidR="000D3528" w:rsidRPr="0019310E" w:rsidTr="00C13F7A">
        <w:tc>
          <w:tcPr>
            <w:tcW w:w="9212" w:type="dxa"/>
            <w:shd w:val="clear" w:color="auto" w:fill="E2EFD9" w:themeFill="accent6" w:themeFillTint="33"/>
          </w:tcPr>
          <w:p w:rsidR="000D3528" w:rsidRPr="00D127C2" w:rsidRDefault="000D3528" w:rsidP="00C13F7A">
            <w:pPr>
              <w:jc w:val="center"/>
              <w:rPr>
                <w:rFonts w:ascii="Garamond" w:hAnsi="Garamond"/>
                <w:b/>
                <w:sz w:val="32"/>
                <w:szCs w:val="32"/>
              </w:rPr>
            </w:pPr>
          </w:p>
          <w:p w:rsidR="000D3528" w:rsidRPr="00D127C2" w:rsidRDefault="000D3528" w:rsidP="00C13F7A">
            <w:pPr>
              <w:pStyle w:val="Naslov1"/>
              <w:numPr>
                <w:ilvl w:val="0"/>
                <w:numId w:val="0"/>
              </w:numPr>
              <w:jc w:val="center"/>
              <w:rPr>
                <w:rFonts w:ascii="Garamond" w:hAnsi="Garamond"/>
                <w:sz w:val="32"/>
                <w:szCs w:val="32"/>
              </w:rPr>
            </w:pPr>
            <w:r w:rsidRPr="00D127C2">
              <w:rPr>
                <w:rFonts w:ascii="Garamond" w:hAnsi="Garamond"/>
                <w:sz w:val="32"/>
                <w:szCs w:val="32"/>
              </w:rPr>
              <w:t>I Z J A V A</w:t>
            </w:r>
          </w:p>
          <w:p w:rsidR="000D3528" w:rsidRPr="00D127C2" w:rsidRDefault="000D3528" w:rsidP="00C13F7A">
            <w:pPr>
              <w:jc w:val="center"/>
              <w:rPr>
                <w:rFonts w:ascii="Garamond" w:hAnsi="Garamond"/>
                <w:b/>
                <w:sz w:val="32"/>
                <w:szCs w:val="32"/>
              </w:rPr>
            </w:pPr>
            <w:r w:rsidRPr="00D127C2">
              <w:rPr>
                <w:rFonts w:ascii="Garamond" w:hAnsi="Garamond"/>
                <w:b/>
                <w:sz w:val="32"/>
                <w:szCs w:val="32"/>
              </w:rPr>
              <w:t>O TEHNIČNI BREZHIBNOSTI VOZIL IN USTREZNI OPREMI</w:t>
            </w:r>
          </w:p>
          <w:p w:rsidR="000D3528" w:rsidRPr="0019310E" w:rsidRDefault="000D3528" w:rsidP="00C13F7A">
            <w:pPr>
              <w:rPr>
                <w:rFonts w:ascii="Book Antiqua" w:hAnsi="Book Antiqua"/>
              </w:rPr>
            </w:pPr>
          </w:p>
        </w:tc>
      </w:tr>
    </w:tbl>
    <w:p w:rsidR="000D3528" w:rsidRDefault="000D3528" w:rsidP="000D3528">
      <w:pPr>
        <w:jc w:val="both"/>
        <w:rPr>
          <w:rFonts w:ascii="Arial Narrow" w:hAnsi="Arial Narrow"/>
          <w:b/>
        </w:rPr>
      </w:pPr>
    </w:p>
    <w:p w:rsidR="000D3528" w:rsidRDefault="000D3528" w:rsidP="000D3528">
      <w:pPr>
        <w:jc w:val="both"/>
        <w:rPr>
          <w:rFonts w:ascii="Garamond" w:hAnsi="Garamond"/>
          <w:sz w:val="24"/>
          <w:szCs w:val="24"/>
        </w:rPr>
      </w:pPr>
      <w:r w:rsidRPr="00D127C2">
        <w:rPr>
          <w:rFonts w:ascii="Garamond" w:hAnsi="Garamond"/>
          <w:sz w:val="24"/>
          <w:szCs w:val="24"/>
        </w:rPr>
        <w:t xml:space="preserve">V zvezi z izpolnjevanjem pogojev iz navodil ponudnikom za izdelavo ponudbe pod materialno in kazensko odgovornostjo izjavljamo, da: </w:t>
      </w:r>
    </w:p>
    <w:p w:rsidR="000D3528" w:rsidRPr="007B57AE" w:rsidRDefault="000D3528" w:rsidP="000D3528">
      <w:pPr>
        <w:pStyle w:val="Odstavekseznama"/>
        <w:numPr>
          <w:ilvl w:val="0"/>
          <w:numId w:val="2"/>
        </w:numPr>
        <w:shd w:val="clear" w:color="auto" w:fill="FFFFFF"/>
        <w:spacing w:after="0" w:line="240" w:lineRule="auto"/>
        <w:jc w:val="both"/>
        <w:rPr>
          <w:rFonts w:ascii="Garamond" w:hAnsi="Garamond"/>
          <w:sz w:val="24"/>
          <w:szCs w:val="24"/>
        </w:rPr>
      </w:pPr>
      <w:r>
        <w:rPr>
          <w:rFonts w:ascii="Garamond" w:hAnsi="Garamond"/>
          <w:sz w:val="24"/>
          <w:szCs w:val="24"/>
        </w:rPr>
        <w:t xml:space="preserve">bomo </w:t>
      </w:r>
      <w:r w:rsidRPr="007B57AE">
        <w:rPr>
          <w:rFonts w:ascii="Garamond" w:hAnsi="Garamond"/>
          <w:sz w:val="24"/>
          <w:szCs w:val="24"/>
        </w:rPr>
        <w:t>v času izvajanja storitve</w:t>
      </w:r>
      <w:r>
        <w:rPr>
          <w:rFonts w:ascii="Garamond" w:hAnsi="Garamond"/>
          <w:sz w:val="24"/>
          <w:szCs w:val="24"/>
        </w:rPr>
        <w:t xml:space="preserve"> razpolagali s</w:t>
      </w:r>
      <w:r w:rsidRPr="007B57AE">
        <w:rPr>
          <w:rFonts w:ascii="Garamond" w:hAnsi="Garamond"/>
          <w:sz w:val="24"/>
          <w:szCs w:val="24"/>
        </w:rPr>
        <w:t xml:space="preserve"> tehnično brezhibn</w:t>
      </w:r>
      <w:r>
        <w:rPr>
          <w:rFonts w:ascii="Garamond" w:hAnsi="Garamond"/>
          <w:sz w:val="24"/>
          <w:szCs w:val="24"/>
        </w:rPr>
        <w:t xml:space="preserve">im </w:t>
      </w:r>
      <w:r w:rsidRPr="007B57AE">
        <w:rPr>
          <w:rFonts w:ascii="Garamond" w:hAnsi="Garamond"/>
          <w:sz w:val="24"/>
          <w:szCs w:val="24"/>
        </w:rPr>
        <w:t>vozilo</w:t>
      </w:r>
      <w:r>
        <w:rPr>
          <w:rFonts w:ascii="Garamond" w:hAnsi="Garamond"/>
          <w:sz w:val="24"/>
          <w:szCs w:val="24"/>
        </w:rPr>
        <w:t>m</w:t>
      </w:r>
      <w:r w:rsidRPr="007B57AE">
        <w:rPr>
          <w:rFonts w:ascii="Garamond" w:hAnsi="Garamond"/>
          <w:sz w:val="24"/>
          <w:szCs w:val="24"/>
        </w:rPr>
        <w:t>, ki ustreza vsem veljavnim predpisom, ki urejajo področje vozil v cestnem prometu, prevoza potnikov v cestnem prometu in prevoza otrok v cestnem prometu in je opremljeno v skladu s predpisi, ki urejajo področje prevoza skupin otrok v cestnem prometu.</w:t>
      </w:r>
      <w:r w:rsidRPr="007B57AE">
        <w:rPr>
          <w:rFonts w:ascii="Garamond" w:hAnsi="Garamond" w:cs="Arial"/>
          <w:bCs/>
          <w:spacing w:val="1"/>
          <w:sz w:val="24"/>
          <w:szCs w:val="24"/>
          <w:lang w:eastAsia="x-none"/>
        </w:rPr>
        <w:t xml:space="preserve"> </w:t>
      </w:r>
    </w:p>
    <w:p w:rsidR="000D3528" w:rsidRPr="00816B7D" w:rsidRDefault="000D3528" w:rsidP="000D3528">
      <w:pPr>
        <w:pStyle w:val="Odstavekseznama"/>
        <w:numPr>
          <w:ilvl w:val="0"/>
          <w:numId w:val="2"/>
        </w:numPr>
        <w:shd w:val="clear" w:color="auto" w:fill="FFFFFF"/>
        <w:spacing w:after="0" w:line="240" w:lineRule="auto"/>
        <w:jc w:val="both"/>
        <w:rPr>
          <w:rFonts w:ascii="Garamond" w:hAnsi="Garamond"/>
          <w:sz w:val="24"/>
          <w:szCs w:val="24"/>
        </w:rPr>
      </w:pPr>
      <w:r>
        <w:rPr>
          <w:rFonts w:ascii="Garamond" w:hAnsi="Garamond" w:cs="Arial"/>
          <w:bCs/>
          <w:spacing w:val="1"/>
          <w:sz w:val="24"/>
          <w:szCs w:val="24"/>
          <w:lang w:eastAsia="x-none"/>
        </w:rPr>
        <w:t>je v</w:t>
      </w:r>
      <w:r w:rsidRPr="007B57AE">
        <w:rPr>
          <w:rFonts w:ascii="Garamond" w:hAnsi="Garamond" w:cs="Arial"/>
          <w:bCs/>
          <w:spacing w:val="1"/>
          <w:sz w:val="24"/>
          <w:szCs w:val="24"/>
          <w:lang w:eastAsia="x-none"/>
        </w:rPr>
        <w:t>ozilo biti redno servisirano</w:t>
      </w:r>
      <w:r>
        <w:rPr>
          <w:rFonts w:ascii="Garamond" w:hAnsi="Garamond" w:cs="Arial"/>
          <w:bCs/>
          <w:spacing w:val="1"/>
          <w:sz w:val="24"/>
          <w:szCs w:val="24"/>
          <w:lang w:eastAsia="x-none"/>
        </w:rPr>
        <w:t>,</w:t>
      </w:r>
    </w:p>
    <w:p w:rsidR="00816B7D" w:rsidRPr="00816B7D" w:rsidRDefault="00816B7D" w:rsidP="00816B7D">
      <w:pPr>
        <w:pStyle w:val="Odstavekseznama"/>
        <w:numPr>
          <w:ilvl w:val="0"/>
          <w:numId w:val="2"/>
        </w:numPr>
        <w:shd w:val="clear" w:color="auto" w:fill="FFFFFF"/>
        <w:spacing w:after="0" w:line="240" w:lineRule="auto"/>
        <w:jc w:val="both"/>
        <w:rPr>
          <w:rFonts w:ascii="Garamond" w:hAnsi="Garamond"/>
          <w:sz w:val="24"/>
          <w:szCs w:val="24"/>
        </w:rPr>
      </w:pPr>
      <w:r w:rsidRPr="00816B7D">
        <w:rPr>
          <w:rFonts w:ascii="Garamond" w:hAnsi="Garamond"/>
          <w:sz w:val="24"/>
          <w:szCs w:val="24"/>
        </w:rPr>
        <w:t xml:space="preserve">si bomo </w:t>
      </w:r>
      <w:r w:rsidRPr="00816B7D">
        <w:rPr>
          <w:rFonts w:ascii="Garamond" w:hAnsi="Garamond"/>
          <w:sz w:val="24"/>
          <w:szCs w:val="24"/>
        </w:rPr>
        <w:t xml:space="preserve"> ogledati teren razpisanih linij in glede na razpisane relacije in število otrok, ki se dnevno vozi, </w:t>
      </w:r>
      <w:r>
        <w:rPr>
          <w:rFonts w:ascii="Garamond" w:hAnsi="Garamond"/>
          <w:sz w:val="24"/>
          <w:szCs w:val="24"/>
        </w:rPr>
        <w:t xml:space="preserve">in da bomo </w:t>
      </w:r>
      <w:r w:rsidRPr="00816B7D">
        <w:rPr>
          <w:rFonts w:ascii="Garamond" w:hAnsi="Garamond"/>
          <w:sz w:val="24"/>
          <w:szCs w:val="24"/>
        </w:rPr>
        <w:t>razpolag</w:t>
      </w:r>
      <w:r>
        <w:rPr>
          <w:rFonts w:ascii="Garamond" w:hAnsi="Garamond"/>
          <w:sz w:val="24"/>
          <w:szCs w:val="24"/>
        </w:rPr>
        <w:t>ali</w:t>
      </w:r>
      <w:r w:rsidRPr="00816B7D">
        <w:rPr>
          <w:rFonts w:ascii="Garamond" w:hAnsi="Garamond"/>
          <w:sz w:val="24"/>
          <w:szCs w:val="24"/>
        </w:rPr>
        <w:t xml:space="preserve"> s primernim vozilom tako glede minimalnega števila sedežev, kot tudi maksimalnih gabaritov</w:t>
      </w:r>
      <w:r>
        <w:rPr>
          <w:rFonts w:ascii="Garamond" w:hAnsi="Garamond"/>
          <w:sz w:val="24"/>
          <w:szCs w:val="24"/>
        </w:rPr>
        <w:t>,</w:t>
      </w:r>
      <w:bookmarkStart w:id="0" w:name="_GoBack"/>
      <w:bookmarkEnd w:id="0"/>
    </w:p>
    <w:p w:rsidR="000D3528" w:rsidRPr="007B57AE" w:rsidRDefault="000D3528" w:rsidP="000D3528">
      <w:pPr>
        <w:pStyle w:val="Odstavekseznama"/>
        <w:numPr>
          <w:ilvl w:val="0"/>
          <w:numId w:val="2"/>
        </w:numPr>
        <w:shd w:val="clear" w:color="auto" w:fill="FFFFFF"/>
        <w:spacing w:after="0" w:line="240" w:lineRule="auto"/>
        <w:jc w:val="both"/>
        <w:rPr>
          <w:rFonts w:ascii="Garamond" w:hAnsi="Garamond"/>
          <w:sz w:val="24"/>
          <w:szCs w:val="24"/>
        </w:rPr>
      </w:pPr>
      <w:r>
        <w:rPr>
          <w:rFonts w:ascii="Garamond" w:hAnsi="Garamond"/>
          <w:sz w:val="24"/>
          <w:szCs w:val="24"/>
        </w:rPr>
        <w:t xml:space="preserve">izpolnjujemo </w:t>
      </w:r>
      <w:r w:rsidRPr="007B57AE">
        <w:rPr>
          <w:rFonts w:ascii="Garamond" w:hAnsi="Garamond" w:cs="Arial"/>
          <w:sz w:val="24"/>
          <w:szCs w:val="24"/>
        </w:rPr>
        <w:t>minimalne tehnične zahteve za vozila, skladno s 1. in 2. točko Priloge 2 Uredbe o zelenem javnem naročanju (Uradni list RS, št. 51/17, 64/19, 121/21 in 132/23)</w:t>
      </w:r>
      <w:r>
        <w:rPr>
          <w:rFonts w:ascii="Garamond" w:hAnsi="Garamond" w:cs="Arial"/>
          <w:sz w:val="24"/>
          <w:szCs w:val="24"/>
        </w:rPr>
        <w:t>,</w:t>
      </w:r>
    </w:p>
    <w:p w:rsidR="000D3528" w:rsidRPr="007B57AE" w:rsidRDefault="000D3528" w:rsidP="000D3528">
      <w:pPr>
        <w:pStyle w:val="Odstavekseznama"/>
        <w:numPr>
          <w:ilvl w:val="0"/>
          <w:numId w:val="2"/>
        </w:numPr>
        <w:shd w:val="clear" w:color="auto" w:fill="FFFFFF"/>
        <w:spacing w:after="0" w:line="240" w:lineRule="auto"/>
        <w:jc w:val="both"/>
        <w:rPr>
          <w:rFonts w:ascii="Garamond" w:hAnsi="Garamond"/>
          <w:sz w:val="24"/>
          <w:szCs w:val="24"/>
        </w:rPr>
      </w:pPr>
      <w:r>
        <w:rPr>
          <w:rFonts w:ascii="Garamond" w:hAnsi="Garamond"/>
          <w:sz w:val="24"/>
          <w:szCs w:val="24"/>
        </w:rPr>
        <w:t xml:space="preserve">bo vozilo </w:t>
      </w:r>
      <w:r w:rsidRPr="007B57AE">
        <w:rPr>
          <w:rFonts w:ascii="Garamond" w:hAnsi="Garamond" w:cs="Arial"/>
          <w:sz w:val="24"/>
          <w:szCs w:val="24"/>
        </w:rPr>
        <w:t>pred začetkom zime ustrezno opremljeno</w:t>
      </w:r>
      <w:r>
        <w:rPr>
          <w:rFonts w:ascii="Garamond" w:hAnsi="Garamond" w:cs="Arial"/>
          <w:sz w:val="24"/>
          <w:szCs w:val="24"/>
        </w:rPr>
        <w:t>,</w:t>
      </w:r>
    </w:p>
    <w:p w:rsidR="000D3528" w:rsidRPr="003D66BB" w:rsidRDefault="000D3528" w:rsidP="000D3528">
      <w:pPr>
        <w:pStyle w:val="Odstavekseznama"/>
        <w:numPr>
          <w:ilvl w:val="0"/>
          <w:numId w:val="2"/>
        </w:numPr>
        <w:contextualSpacing/>
        <w:rPr>
          <w:rFonts w:ascii="Garamond" w:hAnsi="Garamond"/>
          <w:sz w:val="24"/>
          <w:szCs w:val="24"/>
        </w:rPr>
      </w:pPr>
      <w:r>
        <w:rPr>
          <w:rFonts w:ascii="Garamond" w:hAnsi="Garamond"/>
          <w:sz w:val="24"/>
          <w:szCs w:val="24"/>
        </w:rPr>
        <w:t xml:space="preserve">bomo imeli </w:t>
      </w:r>
      <w:r w:rsidRPr="003D66BB">
        <w:rPr>
          <w:rFonts w:ascii="Garamond" w:hAnsi="Garamond"/>
          <w:sz w:val="24"/>
          <w:szCs w:val="24"/>
        </w:rPr>
        <w:t xml:space="preserve"> zagotovljeno parkirno mesto za parkiranje vozila za prevoz otrok, ki so predmet tega</w:t>
      </w:r>
      <w:r>
        <w:rPr>
          <w:rFonts w:ascii="Garamond" w:hAnsi="Garamond"/>
          <w:sz w:val="24"/>
          <w:szCs w:val="24"/>
        </w:rPr>
        <w:t xml:space="preserve"> naročila,</w:t>
      </w:r>
    </w:p>
    <w:p w:rsidR="000D3528" w:rsidRPr="00A61566" w:rsidRDefault="000D3528" w:rsidP="000D3528">
      <w:pPr>
        <w:pStyle w:val="Odstavekseznama"/>
        <w:numPr>
          <w:ilvl w:val="0"/>
          <w:numId w:val="2"/>
        </w:numPr>
        <w:shd w:val="clear" w:color="auto" w:fill="FFFFFF"/>
        <w:spacing w:after="0" w:line="240" w:lineRule="auto"/>
        <w:contextualSpacing/>
        <w:jc w:val="both"/>
        <w:rPr>
          <w:rFonts w:ascii="Garamond" w:hAnsi="Garamond" w:cs="Arial"/>
          <w:sz w:val="24"/>
          <w:szCs w:val="24"/>
        </w:rPr>
      </w:pPr>
      <w:r w:rsidRPr="007B57AE">
        <w:rPr>
          <w:rFonts w:ascii="Garamond" w:hAnsi="Garamond"/>
          <w:sz w:val="24"/>
          <w:szCs w:val="24"/>
        </w:rPr>
        <w:t xml:space="preserve">bomo v primeru </w:t>
      </w:r>
      <w:r w:rsidRPr="007B57AE">
        <w:rPr>
          <w:rFonts w:ascii="Garamond" w:hAnsi="Garamond" w:cs="Arial"/>
          <w:sz w:val="24"/>
          <w:szCs w:val="24"/>
        </w:rPr>
        <w:t xml:space="preserve">uporabe drugega vozila </w:t>
      </w:r>
      <w:r w:rsidRPr="007B57AE">
        <w:rPr>
          <w:rFonts w:ascii="Garamond" w:hAnsi="Garamond"/>
          <w:sz w:val="24"/>
          <w:szCs w:val="24"/>
        </w:rPr>
        <w:t>zagotovi</w:t>
      </w:r>
      <w:r>
        <w:rPr>
          <w:rFonts w:ascii="Garamond" w:hAnsi="Garamond"/>
          <w:sz w:val="24"/>
          <w:szCs w:val="24"/>
        </w:rPr>
        <w:t>li</w:t>
      </w:r>
      <w:r w:rsidRPr="007B57AE">
        <w:rPr>
          <w:rFonts w:ascii="Garamond" w:hAnsi="Garamond"/>
          <w:sz w:val="24"/>
          <w:szCs w:val="24"/>
        </w:rPr>
        <w:t>, da bo vozilo izpolnjevalo pogoje, določene</w:t>
      </w:r>
      <w:r>
        <w:rPr>
          <w:rFonts w:ascii="Garamond" w:hAnsi="Garamond"/>
          <w:sz w:val="24"/>
          <w:szCs w:val="24"/>
        </w:rPr>
        <w:t xml:space="preserve"> v razpisni dokumentaciji, in da bomo o uporabi drugega vozila obvestili naročnika,</w:t>
      </w:r>
    </w:p>
    <w:p w:rsidR="000D3528" w:rsidRPr="00A61566" w:rsidRDefault="000D3528" w:rsidP="000D3528">
      <w:pPr>
        <w:pStyle w:val="Odstavekseznama"/>
        <w:numPr>
          <w:ilvl w:val="0"/>
          <w:numId w:val="2"/>
        </w:numPr>
        <w:shd w:val="clear" w:color="auto" w:fill="FFFFFF"/>
        <w:spacing w:after="0" w:line="240" w:lineRule="auto"/>
        <w:contextualSpacing/>
        <w:jc w:val="both"/>
        <w:rPr>
          <w:rFonts w:ascii="Garamond" w:hAnsi="Garamond"/>
          <w:sz w:val="24"/>
          <w:szCs w:val="24"/>
        </w:rPr>
      </w:pPr>
      <w:r w:rsidRPr="00A61566">
        <w:rPr>
          <w:rFonts w:ascii="Garamond" w:hAnsi="Garamond"/>
          <w:sz w:val="24"/>
          <w:szCs w:val="24"/>
        </w:rPr>
        <w:t>bomo zagotavlja</w:t>
      </w:r>
      <w:r>
        <w:rPr>
          <w:rFonts w:ascii="Garamond" w:hAnsi="Garamond"/>
          <w:sz w:val="24"/>
          <w:szCs w:val="24"/>
        </w:rPr>
        <w:t>li</w:t>
      </w:r>
      <w:r w:rsidRPr="00A61566">
        <w:rPr>
          <w:rFonts w:ascii="Garamond" w:hAnsi="Garamond"/>
          <w:sz w:val="24"/>
          <w:szCs w:val="24"/>
        </w:rPr>
        <w:t xml:space="preserve"> nadomestno vozilo v primeru okvare vozila, ki </w:t>
      </w:r>
      <w:r>
        <w:rPr>
          <w:rFonts w:ascii="Garamond" w:hAnsi="Garamond"/>
          <w:sz w:val="24"/>
          <w:szCs w:val="24"/>
        </w:rPr>
        <w:t xml:space="preserve">bo </w:t>
      </w:r>
      <w:r w:rsidRPr="00A61566">
        <w:rPr>
          <w:rFonts w:ascii="Garamond" w:hAnsi="Garamond"/>
          <w:sz w:val="24"/>
          <w:szCs w:val="24"/>
        </w:rPr>
        <w:t>izpolnj</w:t>
      </w:r>
      <w:r>
        <w:rPr>
          <w:rFonts w:ascii="Garamond" w:hAnsi="Garamond"/>
          <w:sz w:val="24"/>
          <w:szCs w:val="24"/>
        </w:rPr>
        <w:t>evalo</w:t>
      </w:r>
      <w:r w:rsidRPr="00A61566">
        <w:rPr>
          <w:rFonts w:ascii="Garamond" w:hAnsi="Garamond"/>
          <w:sz w:val="24"/>
          <w:szCs w:val="24"/>
        </w:rPr>
        <w:t xml:space="preserve"> vse pogoje</w:t>
      </w:r>
      <w:r>
        <w:rPr>
          <w:rFonts w:ascii="Garamond" w:hAnsi="Garamond"/>
          <w:sz w:val="24"/>
          <w:szCs w:val="24"/>
        </w:rPr>
        <w:t>, določene v razpisni dokumentaciji.</w:t>
      </w:r>
    </w:p>
    <w:p w:rsidR="000D3528" w:rsidRDefault="000D3528" w:rsidP="000D3528">
      <w:pPr>
        <w:jc w:val="both"/>
        <w:rPr>
          <w:rFonts w:ascii="Garamond" w:hAnsi="Garamond"/>
          <w:sz w:val="24"/>
          <w:szCs w:val="24"/>
        </w:rPr>
      </w:pPr>
    </w:p>
    <w:p w:rsidR="000D3528" w:rsidRDefault="000D3528" w:rsidP="000D3528">
      <w:pPr>
        <w:jc w:val="both"/>
        <w:rPr>
          <w:rFonts w:ascii="Garamond" w:hAnsi="Garamond"/>
          <w:sz w:val="24"/>
          <w:szCs w:val="24"/>
        </w:rPr>
      </w:pPr>
    </w:p>
    <w:p w:rsidR="000D3528" w:rsidRDefault="000D3528" w:rsidP="000D3528">
      <w:pPr>
        <w:jc w:val="both"/>
        <w:rPr>
          <w:rFonts w:ascii="Garamond" w:hAnsi="Garamond"/>
          <w:sz w:val="24"/>
          <w:szCs w:val="24"/>
        </w:rPr>
      </w:pPr>
    </w:p>
    <w:p w:rsidR="000D3528" w:rsidRDefault="000D3528" w:rsidP="000D3528">
      <w:pPr>
        <w:jc w:val="both"/>
        <w:rPr>
          <w:rFonts w:ascii="Garamond" w:hAnsi="Garamond"/>
          <w:sz w:val="24"/>
          <w:szCs w:val="24"/>
        </w:rPr>
      </w:pPr>
    </w:p>
    <w:p w:rsidR="000D3528" w:rsidRDefault="000D3528" w:rsidP="000D3528">
      <w:pPr>
        <w:jc w:val="both"/>
        <w:rPr>
          <w:rFonts w:ascii="Garamond" w:hAnsi="Garamond"/>
          <w:sz w:val="24"/>
          <w:szCs w:val="24"/>
        </w:rPr>
      </w:pPr>
    </w:p>
    <w:p w:rsidR="000D3528" w:rsidRPr="00DF35A1" w:rsidRDefault="000D3528" w:rsidP="000D3528">
      <w:pPr>
        <w:pStyle w:val="Naslov2"/>
        <w:numPr>
          <w:ilvl w:val="0"/>
          <w:numId w:val="0"/>
        </w:numPr>
        <w:rPr>
          <w:rFonts w:ascii="Garamond" w:hAnsi="Garamond"/>
          <w:szCs w:val="24"/>
        </w:rPr>
      </w:pPr>
    </w:p>
    <w:p w:rsidR="000D3528" w:rsidRPr="00DF35A1" w:rsidRDefault="000D3528" w:rsidP="000D3528">
      <w:pPr>
        <w:pStyle w:val="Naslov2"/>
        <w:numPr>
          <w:ilvl w:val="0"/>
          <w:numId w:val="0"/>
        </w:numPr>
        <w:rPr>
          <w:rFonts w:ascii="Garamond" w:hAnsi="Garamond"/>
          <w:szCs w:val="24"/>
        </w:rPr>
      </w:pPr>
      <w:r w:rsidRPr="00DF35A1">
        <w:rPr>
          <w:rFonts w:ascii="Garamond" w:hAnsi="Garamond"/>
          <w:szCs w:val="24"/>
        </w:rPr>
        <w:t>SEZNAM VOZIL, S KATERIMI BO PONUDNIK IZVAJAL STORITEV:</w:t>
      </w:r>
    </w:p>
    <w:p w:rsidR="000D3528" w:rsidRPr="00DF35A1" w:rsidRDefault="000D3528" w:rsidP="000D3528">
      <w:pPr>
        <w:rPr>
          <w:rFonts w:ascii="Garamond" w:hAnsi="Garamond"/>
          <w:b/>
          <w:sz w:val="24"/>
          <w:szCs w:val="24"/>
        </w:rPr>
      </w:pP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2268"/>
        <w:gridCol w:w="1134"/>
        <w:gridCol w:w="1985"/>
        <w:gridCol w:w="1842"/>
        <w:gridCol w:w="1842"/>
      </w:tblGrid>
      <w:tr w:rsidR="000D3528" w:rsidRPr="00DF35A1" w:rsidTr="00C13F7A">
        <w:tc>
          <w:tcPr>
            <w:tcW w:w="779" w:type="dxa"/>
          </w:tcPr>
          <w:p w:rsidR="000D3528" w:rsidRPr="00DF35A1" w:rsidRDefault="000D3528" w:rsidP="00C13F7A">
            <w:pPr>
              <w:rPr>
                <w:rFonts w:ascii="Garamond" w:hAnsi="Garamond"/>
                <w:sz w:val="24"/>
                <w:szCs w:val="24"/>
              </w:rPr>
            </w:pPr>
            <w:proofErr w:type="spellStart"/>
            <w:r w:rsidRPr="00DF35A1">
              <w:rPr>
                <w:rFonts w:ascii="Garamond" w:hAnsi="Garamond"/>
                <w:sz w:val="24"/>
                <w:szCs w:val="24"/>
              </w:rPr>
              <w:t>Zap</w:t>
            </w:r>
            <w:proofErr w:type="spellEnd"/>
            <w:r w:rsidRPr="00DF35A1">
              <w:rPr>
                <w:rFonts w:ascii="Garamond" w:hAnsi="Garamond"/>
                <w:sz w:val="24"/>
                <w:szCs w:val="24"/>
              </w:rPr>
              <w:t>.</w:t>
            </w:r>
          </w:p>
          <w:p w:rsidR="000D3528" w:rsidRPr="00DF35A1" w:rsidRDefault="000D3528" w:rsidP="00C13F7A">
            <w:pPr>
              <w:rPr>
                <w:rFonts w:ascii="Garamond" w:hAnsi="Garamond"/>
                <w:sz w:val="24"/>
                <w:szCs w:val="24"/>
              </w:rPr>
            </w:pPr>
            <w:r w:rsidRPr="00DF35A1">
              <w:rPr>
                <w:rFonts w:ascii="Garamond" w:hAnsi="Garamond"/>
                <w:sz w:val="24"/>
                <w:szCs w:val="24"/>
              </w:rPr>
              <w:t>št.</w:t>
            </w:r>
          </w:p>
        </w:tc>
        <w:tc>
          <w:tcPr>
            <w:tcW w:w="2268" w:type="dxa"/>
          </w:tcPr>
          <w:p w:rsidR="000D3528" w:rsidRPr="00DF35A1" w:rsidRDefault="000D3528" w:rsidP="00C13F7A">
            <w:pPr>
              <w:jc w:val="center"/>
              <w:rPr>
                <w:rFonts w:ascii="Garamond" w:hAnsi="Garamond"/>
                <w:sz w:val="24"/>
                <w:szCs w:val="24"/>
              </w:rPr>
            </w:pPr>
            <w:r w:rsidRPr="00DF35A1">
              <w:rPr>
                <w:rFonts w:ascii="Garamond" w:hAnsi="Garamond"/>
                <w:sz w:val="24"/>
                <w:szCs w:val="24"/>
              </w:rPr>
              <w:t>Tip vozila</w:t>
            </w:r>
          </w:p>
        </w:tc>
        <w:tc>
          <w:tcPr>
            <w:tcW w:w="1134" w:type="dxa"/>
          </w:tcPr>
          <w:p w:rsidR="000D3528" w:rsidRPr="00DF35A1" w:rsidRDefault="000D3528" w:rsidP="00C13F7A">
            <w:pPr>
              <w:pStyle w:val="Naslov3"/>
              <w:rPr>
                <w:rFonts w:ascii="Garamond" w:hAnsi="Garamond"/>
                <w:b w:val="0"/>
                <w:sz w:val="24"/>
                <w:szCs w:val="24"/>
              </w:rPr>
            </w:pPr>
            <w:r w:rsidRPr="00DF35A1">
              <w:rPr>
                <w:rFonts w:ascii="Garamond" w:hAnsi="Garamond"/>
                <w:b w:val="0"/>
                <w:sz w:val="24"/>
                <w:szCs w:val="24"/>
              </w:rPr>
              <w:t>Leto izdelave</w:t>
            </w:r>
          </w:p>
        </w:tc>
        <w:tc>
          <w:tcPr>
            <w:tcW w:w="1985" w:type="dxa"/>
          </w:tcPr>
          <w:p w:rsidR="000D3528" w:rsidRPr="00DF35A1" w:rsidRDefault="000D3528" w:rsidP="00C13F7A">
            <w:pPr>
              <w:pStyle w:val="Naslov3"/>
              <w:rPr>
                <w:rFonts w:ascii="Garamond" w:hAnsi="Garamond"/>
                <w:b w:val="0"/>
                <w:sz w:val="24"/>
                <w:szCs w:val="24"/>
              </w:rPr>
            </w:pPr>
            <w:r w:rsidRPr="00DF35A1">
              <w:rPr>
                <w:rFonts w:ascii="Garamond" w:hAnsi="Garamond"/>
                <w:b w:val="0"/>
                <w:sz w:val="24"/>
                <w:szCs w:val="24"/>
              </w:rPr>
              <w:t>Oprema vozila</w:t>
            </w:r>
          </w:p>
        </w:tc>
        <w:tc>
          <w:tcPr>
            <w:tcW w:w="1842" w:type="dxa"/>
          </w:tcPr>
          <w:p w:rsidR="000D3528" w:rsidRPr="00DF35A1" w:rsidRDefault="000D3528" w:rsidP="00C13F7A">
            <w:pPr>
              <w:pStyle w:val="Naslov3"/>
              <w:rPr>
                <w:rFonts w:ascii="Garamond" w:hAnsi="Garamond"/>
                <w:b w:val="0"/>
                <w:sz w:val="24"/>
                <w:szCs w:val="24"/>
              </w:rPr>
            </w:pPr>
            <w:r w:rsidRPr="00DF35A1">
              <w:rPr>
                <w:rFonts w:ascii="Garamond" w:hAnsi="Garamond"/>
                <w:b w:val="0"/>
                <w:sz w:val="24"/>
                <w:szCs w:val="24"/>
              </w:rPr>
              <w:t>Število sedežev</w:t>
            </w:r>
          </w:p>
        </w:tc>
        <w:tc>
          <w:tcPr>
            <w:tcW w:w="1842" w:type="dxa"/>
          </w:tcPr>
          <w:p w:rsidR="000D3528" w:rsidRPr="00DF35A1" w:rsidRDefault="000D3528" w:rsidP="00C13F7A">
            <w:pPr>
              <w:pStyle w:val="Naslov3"/>
              <w:rPr>
                <w:rFonts w:ascii="Garamond" w:hAnsi="Garamond"/>
                <w:b w:val="0"/>
                <w:sz w:val="24"/>
                <w:szCs w:val="24"/>
              </w:rPr>
            </w:pPr>
            <w:r w:rsidRPr="00DF35A1">
              <w:rPr>
                <w:rFonts w:ascii="Garamond" w:hAnsi="Garamond"/>
                <w:b w:val="0"/>
                <w:sz w:val="24"/>
                <w:szCs w:val="24"/>
              </w:rPr>
              <w:t>Datum registracije</w:t>
            </w:r>
          </w:p>
          <w:p w:rsidR="000D3528" w:rsidRPr="00DF35A1" w:rsidRDefault="000D3528" w:rsidP="00C13F7A">
            <w:pPr>
              <w:pStyle w:val="Naslov3"/>
              <w:rPr>
                <w:rFonts w:ascii="Garamond" w:hAnsi="Garamond"/>
                <w:b w:val="0"/>
                <w:sz w:val="24"/>
                <w:szCs w:val="24"/>
              </w:rPr>
            </w:pPr>
            <w:r w:rsidRPr="00DF35A1">
              <w:rPr>
                <w:rFonts w:ascii="Garamond" w:hAnsi="Garamond"/>
                <w:b w:val="0"/>
                <w:sz w:val="24"/>
                <w:szCs w:val="24"/>
              </w:rPr>
              <w:t xml:space="preserve"> v RS</w:t>
            </w:r>
          </w:p>
        </w:tc>
      </w:tr>
      <w:tr w:rsidR="000D3528" w:rsidRPr="00DF35A1" w:rsidTr="00C13F7A">
        <w:tc>
          <w:tcPr>
            <w:tcW w:w="779" w:type="dxa"/>
          </w:tcPr>
          <w:p w:rsidR="000D3528" w:rsidRPr="00DF35A1" w:rsidRDefault="000D3528" w:rsidP="00C13F7A">
            <w:pPr>
              <w:rPr>
                <w:rFonts w:ascii="Garamond" w:hAnsi="Garamond"/>
                <w:b/>
                <w:sz w:val="24"/>
                <w:szCs w:val="24"/>
              </w:rPr>
            </w:pPr>
          </w:p>
        </w:tc>
        <w:tc>
          <w:tcPr>
            <w:tcW w:w="2268" w:type="dxa"/>
          </w:tcPr>
          <w:p w:rsidR="000D3528" w:rsidRPr="00DF35A1" w:rsidRDefault="000D3528" w:rsidP="00C13F7A">
            <w:pPr>
              <w:rPr>
                <w:rFonts w:ascii="Garamond" w:hAnsi="Garamond"/>
                <w:b/>
                <w:sz w:val="24"/>
                <w:szCs w:val="24"/>
              </w:rPr>
            </w:pPr>
          </w:p>
        </w:tc>
        <w:tc>
          <w:tcPr>
            <w:tcW w:w="1134" w:type="dxa"/>
          </w:tcPr>
          <w:p w:rsidR="000D3528" w:rsidRPr="00DF35A1" w:rsidRDefault="000D3528" w:rsidP="00C13F7A">
            <w:pPr>
              <w:rPr>
                <w:rFonts w:ascii="Garamond" w:hAnsi="Garamond"/>
                <w:b/>
                <w:sz w:val="24"/>
                <w:szCs w:val="24"/>
              </w:rPr>
            </w:pPr>
          </w:p>
        </w:tc>
        <w:tc>
          <w:tcPr>
            <w:tcW w:w="1985" w:type="dxa"/>
          </w:tcPr>
          <w:p w:rsidR="000D3528" w:rsidRPr="00DF35A1" w:rsidRDefault="000D3528" w:rsidP="00C13F7A">
            <w:pPr>
              <w:rPr>
                <w:rFonts w:ascii="Garamond" w:hAnsi="Garamond"/>
                <w:b/>
                <w:sz w:val="24"/>
                <w:szCs w:val="24"/>
              </w:rPr>
            </w:pPr>
          </w:p>
          <w:p w:rsidR="000D3528" w:rsidRPr="00DF35A1" w:rsidRDefault="000D3528" w:rsidP="00C13F7A">
            <w:pPr>
              <w:rPr>
                <w:rFonts w:ascii="Garamond" w:hAnsi="Garamond"/>
                <w:b/>
                <w:sz w:val="24"/>
                <w:szCs w:val="24"/>
              </w:rPr>
            </w:pPr>
          </w:p>
        </w:tc>
        <w:tc>
          <w:tcPr>
            <w:tcW w:w="1842" w:type="dxa"/>
          </w:tcPr>
          <w:p w:rsidR="000D3528" w:rsidRPr="00DF35A1" w:rsidRDefault="000D3528" w:rsidP="00C13F7A">
            <w:pPr>
              <w:rPr>
                <w:rFonts w:ascii="Garamond" w:hAnsi="Garamond"/>
                <w:b/>
                <w:sz w:val="24"/>
                <w:szCs w:val="24"/>
              </w:rPr>
            </w:pPr>
          </w:p>
        </w:tc>
        <w:tc>
          <w:tcPr>
            <w:tcW w:w="1842" w:type="dxa"/>
          </w:tcPr>
          <w:p w:rsidR="000D3528" w:rsidRPr="00DF35A1" w:rsidRDefault="000D3528" w:rsidP="00C13F7A">
            <w:pPr>
              <w:rPr>
                <w:rFonts w:ascii="Garamond" w:hAnsi="Garamond"/>
                <w:b/>
                <w:sz w:val="24"/>
                <w:szCs w:val="24"/>
              </w:rPr>
            </w:pPr>
          </w:p>
        </w:tc>
      </w:tr>
      <w:tr w:rsidR="000D3528" w:rsidRPr="00DF35A1" w:rsidTr="00C13F7A">
        <w:tc>
          <w:tcPr>
            <w:tcW w:w="779" w:type="dxa"/>
          </w:tcPr>
          <w:p w:rsidR="000D3528" w:rsidRPr="00DF35A1" w:rsidRDefault="000D3528" w:rsidP="00C13F7A">
            <w:pPr>
              <w:rPr>
                <w:rFonts w:ascii="Garamond" w:hAnsi="Garamond"/>
                <w:b/>
                <w:sz w:val="24"/>
                <w:szCs w:val="24"/>
              </w:rPr>
            </w:pPr>
          </w:p>
        </w:tc>
        <w:tc>
          <w:tcPr>
            <w:tcW w:w="2268" w:type="dxa"/>
          </w:tcPr>
          <w:p w:rsidR="000D3528" w:rsidRPr="00DF35A1" w:rsidRDefault="000D3528" w:rsidP="00C13F7A">
            <w:pPr>
              <w:rPr>
                <w:rFonts w:ascii="Garamond" w:hAnsi="Garamond"/>
                <w:b/>
                <w:sz w:val="24"/>
                <w:szCs w:val="24"/>
              </w:rPr>
            </w:pPr>
          </w:p>
        </w:tc>
        <w:tc>
          <w:tcPr>
            <w:tcW w:w="1134" w:type="dxa"/>
          </w:tcPr>
          <w:p w:rsidR="000D3528" w:rsidRPr="00DF35A1" w:rsidRDefault="000D3528" w:rsidP="00C13F7A">
            <w:pPr>
              <w:rPr>
                <w:rFonts w:ascii="Garamond" w:hAnsi="Garamond"/>
                <w:b/>
                <w:sz w:val="24"/>
                <w:szCs w:val="24"/>
              </w:rPr>
            </w:pPr>
          </w:p>
        </w:tc>
        <w:tc>
          <w:tcPr>
            <w:tcW w:w="1985" w:type="dxa"/>
          </w:tcPr>
          <w:p w:rsidR="000D3528" w:rsidRPr="00DF35A1" w:rsidRDefault="000D3528" w:rsidP="00C13F7A">
            <w:pPr>
              <w:rPr>
                <w:rFonts w:ascii="Garamond" w:hAnsi="Garamond"/>
                <w:b/>
                <w:sz w:val="24"/>
                <w:szCs w:val="24"/>
              </w:rPr>
            </w:pPr>
          </w:p>
          <w:p w:rsidR="000D3528" w:rsidRPr="00DF35A1" w:rsidRDefault="000D3528" w:rsidP="00C13F7A">
            <w:pPr>
              <w:rPr>
                <w:rFonts w:ascii="Garamond" w:hAnsi="Garamond"/>
                <w:b/>
                <w:sz w:val="24"/>
                <w:szCs w:val="24"/>
              </w:rPr>
            </w:pPr>
          </w:p>
        </w:tc>
        <w:tc>
          <w:tcPr>
            <w:tcW w:w="1842" w:type="dxa"/>
          </w:tcPr>
          <w:p w:rsidR="000D3528" w:rsidRPr="00DF35A1" w:rsidRDefault="000D3528" w:rsidP="00C13F7A">
            <w:pPr>
              <w:rPr>
                <w:rFonts w:ascii="Garamond" w:hAnsi="Garamond"/>
                <w:b/>
                <w:sz w:val="24"/>
                <w:szCs w:val="24"/>
              </w:rPr>
            </w:pPr>
          </w:p>
        </w:tc>
        <w:tc>
          <w:tcPr>
            <w:tcW w:w="1842" w:type="dxa"/>
          </w:tcPr>
          <w:p w:rsidR="000D3528" w:rsidRPr="00DF35A1" w:rsidRDefault="000D3528" w:rsidP="00C13F7A">
            <w:pPr>
              <w:rPr>
                <w:rFonts w:ascii="Garamond" w:hAnsi="Garamond"/>
                <w:b/>
                <w:sz w:val="24"/>
                <w:szCs w:val="24"/>
              </w:rPr>
            </w:pPr>
          </w:p>
        </w:tc>
      </w:tr>
      <w:tr w:rsidR="000D3528" w:rsidRPr="00DF35A1" w:rsidTr="00C13F7A">
        <w:trPr>
          <w:trHeight w:val="552"/>
        </w:trPr>
        <w:tc>
          <w:tcPr>
            <w:tcW w:w="779" w:type="dxa"/>
          </w:tcPr>
          <w:p w:rsidR="000D3528" w:rsidRPr="00DF35A1" w:rsidRDefault="000D3528" w:rsidP="00C13F7A">
            <w:pPr>
              <w:rPr>
                <w:rFonts w:ascii="Garamond" w:hAnsi="Garamond"/>
                <w:b/>
                <w:sz w:val="24"/>
                <w:szCs w:val="24"/>
              </w:rPr>
            </w:pPr>
          </w:p>
        </w:tc>
        <w:tc>
          <w:tcPr>
            <w:tcW w:w="2268" w:type="dxa"/>
          </w:tcPr>
          <w:p w:rsidR="000D3528" w:rsidRPr="00DF35A1" w:rsidRDefault="000D3528" w:rsidP="00C13F7A">
            <w:pPr>
              <w:rPr>
                <w:rFonts w:ascii="Garamond" w:hAnsi="Garamond"/>
                <w:b/>
                <w:sz w:val="24"/>
                <w:szCs w:val="24"/>
              </w:rPr>
            </w:pPr>
          </w:p>
        </w:tc>
        <w:tc>
          <w:tcPr>
            <w:tcW w:w="1134" w:type="dxa"/>
          </w:tcPr>
          <w:p w:rsidR="000D3528" w:rsidRPr="00DF35A1" w:rsidRDefault="000D3528" w:rsidP="00C13F7A">
            <w:pPr>
              <w:rPr>
                <w:rFonts w:ascii="Garamond" w:hAnsi="Garamond"/>
                <w:b/>
                <w:sz w:val="24"/>
                <w:szCs w:val="24"/>
              </w:rPr>
            </w:pPr>
          </w:p>
        </w:tc>
        <w:tc>
          <w:tcPr>
            <w:tcW w:w="1985" w:type="dxa"/>
          </w:tcPr>
          <w:p w:rsidR="000D3528" w:rsidRPr="00DF35A1" w:rsidRDefault="000D3528" w:rsidP="00C13F7A">
            <w:pPr>
              <w:rPr>
                <w:rFonts w:ascii="Garamond" w:hAnsi="Garamond"/>
                <w:b/>
                <w:sz w:val="24"/>
                <w:szCs w:val="24"/>
              </w:rPr>
            </w:pPr>
          </w:p>
          <w:p w:rsidR="000D3528" w:rsidRPr="00DF35A1" w:rsidRDefault="000D3528" w:rsidP="00C13F7A">
            <w:pPr>
              <w:rPr>
                <w:rFonts w:ascii="Garamond" w:hAnsi="Garamond"/>
                <w:b/>
                <w:sz w:val="24"/>
                <w:szCs w:val="24"/>
              </w:rPr>
            </w:pPr>
          </w:p>
        </w:tc>
        <w:tc>
          <w:tcPr>
            <w:tcW w:w="1842" w:type="dxa"/>
          </w:tcPr>
          <w:p w:rsidR="000D3528" w:rsidRPr="00DF35A1" w:rsidRDefault="000D3528" w:rsidP="00C13F7A">
            <w:pPr>
              <w:rPr>
                <w:rFonts w:ascii="Garamond" w:hAnsi="Garamond"/>
                <w:b/>
                <w:sz w:val="24"/>
                <w:szCs w:val="24"/>
              </w:rPr>
            </w:pPr>
          </w:p>
        </w:tc>
        <w:tc>
          <w:tcPr>
            <w:tcW w:w="1842" w:type="dxa"/>
          </w:tcPr>
          <w:p w:rsidR="000D3528" w:rsidRPr="00DF35A1" w:rsidRDefault="000D3528" w:rsidP="00C13F7A">
            <w:pPr>
              <w:rPr>
                <w:rFonts w:ascii="Garamond" w:hAnsi="Garamond"/>
                <w:b/>
                <w:sz w:val="24"/>
                <w:szCs w:val="24"/>
              </w:rPr>
            </w:pPr>
          </w:p>
        </w:tc>
      </w:tr>
    </w:tbl>
    <w:p w:rsidR="000D3528" w:rsidRDefault="000D3528" w:rsidP="000D3528">
      <w:pPr>
        <w:jc w:val="both"/>
        <w:rPr>
          <w:rFonts w:ascii="Book Antiqua" w:hAnsi="Book Antiqua"/>
          <w:i/>
          <w:u w:val="single"/>
        </w:rPr>
      </w:pPr>
    </w:p>
    <w:p w:rsidR="000D3528" w:rsidRPr="002137E6" w:rsidRDefault="000D3528" w:rsidP="000D3528">
      <w:pPr>
        <w:spacing w:after="0"/>
        <w:jc w:val="both"/>
        <w:rPr>
          <w:rFonts w:ascii="Garamond" w:hAnsi="Garamond"/>
          <w:sz w:val="24"/>
          <w:szCs w:val="24"/>
        </w:rPr>
      </w:pPr>
      <w:r w:rsidRPr="002137E6">
        <w:rPr>
          <w:rFonts w:ascii="Garamond" w:hAnsi="Garamond"/>
          <w:sz w:val="24"/>
          <w:szCs w:val="24"/>
        </w:rPr>
        <w:t>Priloga:</w:t>
      </w:r>
    </w:p>
    <w:p w:rsidR="000D3528" w:rsidRPr="002137E6" w:rsidRDefault="000D3528" w:rsidP="000D3528">
      <w:pPr>
        <w:pStyle w:val="Odstavekseznama"/>
        <w:numPr>
          <w:ilvl w:val="0"/>
          <w:numId w:val="2"/>
        </w:numPr>
        <w:spacing w:after="0"/>
        <w:jc w:val="both"/>
        <w:rPr>
          <w:rFonts w:ascii="Garamond" w:hAnsi="Garamond"/>
          <w:sz w:val="24"/>
          <w:szCs w:val="24"/>
        </w:rPr>
      </w:pPr>
      <w:r w:rsidRPr="002137E6">
        <w:rPr>
          <w:rFonts w:ascii="Garamond" w:hAnsi="Garamond"/>
          <w:sz w:val="24"/>
          <w:szCs w:val="24"/>
        </w:rPr>
        <w:t>kopije dokazil o lastništvu vozila ali pravici razpolaganja z vozilom, ki ga bo ponudnik vključil v izvajanje javnega naročila, kopijo veljavnega prometnega dovoljenja in homologacijske ter morebitne druge listine, iz katerih je razvidno, da ustreza zahtevam</w:t>
      </w:r>
    </w:p>
    <w:p w:rsidR="000D3528" w:rsidRDefault="000D3528" w:rsidP="000D3528">
      <w:pPr>
        <w:jc w:val="both"/>
        <w:rPr>
          <w:rFonts w:ascii="Book Antiqua" w:hAnsi="Book Antiqua"/>
          <w:i/>
          <w:u w:val="single"/>
        </w:rPr>
      </w:pPr>
    </w:p>
    <w:p w:rsidR="000D3528" w:rsidRPr="003B701E" w:rsidRDefault="000D3528" w:rsidP="000D3528">
      <w:pPr>
        <w:jc w:val="both"/>
        <w:rPr>
          <w:rFonts w:ascii="Book Antiqua" w:hAnsi="Book Antiqua"/>
          <w:i/>
          <w:u w:val="single"/>
        </w:rPr>
      </w:pPr>
    </w:p>
    <w:p w:rsidR="000D3528" w:rsidRPr="00321314" w:rsidRDefault="000D3528" w:rsidP="000D3528">
      <w:pPr>
        <w:spacing w:after="0" w:line="240" w:lineRule="auto"/>
        <w:rPr>
          <w:rFonts w:ascii="Garamond" w:hAnsi="Garamond"/>
          <w:sz w:val="24"/>
          <w:szCs w:val="24"/>
        </w:rPr>
      </w:pPr>
      <w:r w:rsidRPr="00321314">
        <w:rPr>
          <w:rFonts w:ascii="Garamond" w:hAnsi="Garamond"/>
          <w:sz w:val="24"/>
          <w:szCs w:val="24"/>
        </w:rPr>
        <w:t>Datum:                                                                                 Podpis odgovorne osebe ponudnika:</w:t>
      </w:r>
    </w:p>
    <w:p w:rsidR="000D3528" w:rsidRDefault="000D3528" w:rsidP="000D3528">
      <w:pPr>
        <w:rPr>
          <w:rFonts w:ascii="Book Antiqua" w:hAnsi="Book Antiqua"/>
        </w:rPr>
      </w:pPr>
    </w:p>
    <w:p w:rsidR="007210F4" w:rsidRDefault="007210F4"/>
    <w:sectPr w:rsidR="007210F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3528" w:rsidRDefault="000D3528" w:rsidP="000D3528">
      <w:pPr>
        <w:spacing w:after="0" w:line="240" w:lineRule="auto"/>
      </w:pPr>
      <w:r>
        <w:separator/>
      </w:r>
    </w:p>
  </w:endnote>
  <w:endnote w:type="continuationSeparator" w:id="0">
    <w:p w:rsidR="000D3528" w:rsidRDefault="000D3528" w:rsidP="000D3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3528" w:rsidRDefault="000D3528" w:rsidP="000D3528">
      <w:pPr>
        <w:spacing w:after="0" w:line="240" w:lineRule="auto"/>
      </w:pPr>
      <w:r>
        <w:separator/>
      </w:r>
    </w:p>
  </w:footnote>
  <w:footnote w:type="continuationSeparator" w:id="0">
    <w:p w:rsidR="000D3528" w:rsidRDefault="000D3528" w:rsidP="000D35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3528" w:rsidRDefault="000D3528" w:rsidP="000D3528">
    <w:pPr>
      <w:pStyle w:val="Glava"/>
      <w:jc w:val="right"/>
      <w:rPr>
        <w:rFonts w:ascii="Garamond" w:hAnsi="Garamond"/>
        <w:i/>
        <w:sz w:val="20"/>
        <w:szCs w:val="20"/>
      </w:rPr>
    </w:pPr>
  </w:p>
  <w:p w:rsidR="000D3528" w:rsidRDefault="000D3528" w:rsidP="000D3528">
    <w:pPr>
      <w:pStyle w:val="Glava"/>
      <w:jc w:val="right"/>
      <w:rPr>
        <w:rFonts w:ascii="Garamond" w:hAnsi="Garamond"/>
        <w:i/>
        <w:sz w:val="24"/>
        <w:szCs w:val="24"/>
      </w:rPr>
    </w:pPr>
  </w:p>
  <w:p w:rsidR="000D3528" w:rsidRDefault="000D3528" w:rsidP="000D3528">
    <w:pPr>
      <w:pStyle w:val="Glava"/>
      <w:jc w:val="right"/>
      <w:rPr>
        <w:rFonts w:ascii="Garamond" w:hAnsi="Garamond"/>
        <w:i/>
        <w:sz w:val="24"/>
        <w:szCs w:val="24"/>
      </w:rPr>
    </w:pPr>
  </w:p>
  <w:p w:rsidR="000D3528" w:rsidRDefault="000D3528" w:rsidP="000D3528">
    <w:pPr>
      <w:pStyle w:val="Glava"/>
      <w:jc w:val="right"/>
      <w:rPr>
        <w:rFonts w:ascii="Garamond" w:hAnsi="Garamond"/>
        <w:i/>
        <w:sz w:val="24"/>
        <w:szCs w:val="24"/>
      </w:rPr>
    </w:pPr>
    <w:r>
      <w:rPr>
        <w:rFonts w:ascii="Garamond" w:hAnsi="Garamond"/>
        <w:i/>
        <w:noProof/>
        <w:sz w:val="24"/>
        <w:szCs w:val="24"/>
        <w:lang w:eastAsia="sl-SI"/>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66.75pt;margin-top:-52.65pt;width:124.45pt;height:93.3pt;z-index:-251657216" o:allowincell="f">
          <v:imagedata r:id="rId1" o:title=""/>
          <w10:wrap type="square"/>
        </v:shape>
        <o:OLEObject Type="Embed" ProgID="CorelDRAW.Graphic.12" ShapeID="_x0000_s1025" DrawAspect="Content" ObjectID="_1814337608" r:id="rId2"/>
      </w:object>
    </w:r>
  </w:p>
  <w:p w:rsidR="000D3528" w:rsidRDefault="000D3528" w:rsidP="000D3528">
    <w:pPr>
      <w:pStyle w:val="Glava"/>
      <w:jc w:val="right"/>
      <w:rPr>
        <w:rFonts w:ascii="Garamond" w:hAnsi="Garamond"/>
        <w:i/>
        <w:sz w:val="24"/>
        <w:szCs w:val="24"/>
      </w:rPr>
    </w:pPr>
  </w:p>
  <w:p w:rsidR="000D3528" w:rsidRDefault="000D3528" w:rsidP="000D3528">
    <w:pPr>
      <w:pStyle w:val="Glava"/>
      <w:jc w:val="right"/>
      <w:rPr>
        <w:rFonts w:ascii="Garamond" w:hAnsi="Garamond"/>
        <w:i/>
        <w:sz w:val="24"/>
        <w:szCs w:val="24"/>
      </w:rPr>
    </w:pPr>
  </w:p>
  <w:p w:rsidR="000D3528" w:rsidRDefault="000D3528" w:rsidP="000D3528">
    <w:pPr>
      <w:pStyle w:val="Glava"/>
      <w:jc w:val="right"/>
      <w:rPr>
        <w:rFonts w:ascii="Garamond" w:hAnsi="Garamond"/>
        <w:i/>
        <w:sz w:val="24"/>
        <w:szCs w:val="24"/>
      </w:rPr>
    </w:pPr>
  </w:p>
  <w:p w:rsidR="000D3528" w:rsidRPr="00CC79BE" w:rsidRDefault="000D3528" w:rsidP="000D3528">
    <w:pPr>
      <w:pStyle w:val="Naslov5"/>
      <w:jc w:val="right"/>
      <w:rPr>
        <w:rFonts w:ascii="Garamond" w:hAnsi="Garamond"/>
        <w:i/>
        <w:color w:val="auto"/>
        <w:sz w:val="24"/>
        <w:szCs w:val="24"/>
      </w:rPr>
    </w:pPr>
    <w:r w:rsidRPr="00CC79BE">
      <w:rPr>
        <w:rFonts w:ascii="Garamond" w:hAnsi="Garamond"/>
        <w:i/>
        <w:color w:val="auto"/>
        <w:sz w:val="24"/>
        <w:szCs w:val="24"/>
      </w:rPr>
      <w:t xml:space="preserve">Javno naročilo: IZVAJANJE PREVOZOV ŠOLSKIH OTROK V  OBČINI KOZJE </w:t>
    </w:r>
  </w:p>
  <w:p w:rsidR="000D3528" w:rsidRPr="00B7297F" w:rsidRDefault="000D3528" w:rsidP="000D3528">
    <w:pPr>
      <w:pStyle w:val="Glava"/>
      <w:jc w:val="right"/>
      <w:rPr>
        <w:rFonts w:ascii="Garamond" w:hAnsi="Garamond"/>
        <w:sz w:val="18"/>
        <w:szCs w:val="18"/>
      </w:rPr>
    </w:pPr>
    <w:r>
      <w:rPr>
        <w:rFonts w:ascii="Garamond" w:hAnsi="Garamond"/>
        <w:sz w:val="18"/>
        <w:szCs w:val="18"/>
      </w:rPr>
      <w:t>____________________________________________________________________________________________________</w:t>
    </w:r>
  </w:p>
  <w:p w:rsidR="000D3528" w:rsidRDefault="000D35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6A1D45"/>
    <w:multiLevelType w:val="multilevel"/>
    <w:tmpl w:val="142ACE7A"/>
    <w:lvl w:ilvl="0">
      <w:start w:val="1"/>
      <w:numFmt w:val="decimal"/>
      <w:pStyle w:val="Naslov1"/>
      <w:lvlText w:val="%1."/>
      <w:lvlJc w:val="left"/>
      <w:pPr>
        <w:ind w:left="927" w:hanging="360"/>
      </w:pPr>
      <w:rPr>
        <w:rFonts w:hint="default"/>
      </w:rPr>
    </w:lvl>
    <w:lvl w:ilvl="1">
      <w:start w:val="1"/>
      <w:numFmt w:val="decimal"/>
      <w:pStyle w:val="Naslov2"/>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6DF4795F"/>
    <w:multiLevelType w:val="hybridMultilevel"/>
    <w:tmpl w:val="23BC2D4C"/>
    <w:lvl w:ilvl="0" w:tplc="50789E80">
      <w:start w:val="19"/>
      <w:numFmt w:val="bullet"/>
      <w:lvlText w:val="-"/>
      <w:lvlJc w:val="left"/>
      <w:pPr>
        <w:ind w:left="720" w:hanging="360"/>
      </w:pPr>
      <w:rPr>
        <w:rFonts w:ascii="Garamond" w:eastAsia="Calibri" w:hAnsi="Garamond"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528"/>
    <w:rsid w:val="000D3528"/>
    <w:rsid w:val="007210F4"/>
    <w:rsid w:val="00816B7D"/>
    <w:rsid w:val="008B6636"/>
    <w:rsid w:val="00E636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BD5B97"/>
  <w15:chartTrackingRefBased/>
  <w15:docId w15:val="{4F540124-60C9-46C5-A595-22D0A8926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0D3528"/>
    <w:pPr>
      <w:suppressAutoHyphens/>
      <w:autoSpaceDN w:val="0"/>
      <w:spacing w:after="200" w:line="276" w:lineRule="auto"/>
      <w:textAlignment w:val="baseline"/>
    </w:pPr>
    <w:rPr>
      <w:rFonts w:ascii="Calibri" w:eastAsia="Calibri" w:hAnsi="Calibri" w:cs="Times New Roman"/>
    </w:rPr>
  </w:style>
  <w:style w:type="paragraph" w:styleId="Naslov1">
    <w:name w:val="heading 1"/>
    <w:aliases w:val="Nova RD_MP"/>
    <w:basedOn w:val="Navaden"/>
    <w:next w:val="Navaden"/>
    <w:link w:val="Naslov1Znak"/>
    <w:uiPriority w:val="9"/>
    <w:qFormat/>
    <w:rsid w:val="000D3528"/>
    <w:pPr>
      <w:keepNext/>
      <w:numPr>
        <w:numId w:val="1"/>
      </w:numPr>
      <w:suppressAutoHyphens w:val="0"/>
      <w:autoSpaceDN/>
      <w:spacing w:after="0" w:line="240" w:lineRule="auto"/>
      <w:ind w:left="0" w:firstLine="0"/>
      <w:textAlignment w:val="auto"/>
      <w:outlineLvl w:val="0"/>
    </w:pPr>
    <w:rPr>
      <w:rFonts w:ascii="Bookman Old Style" w:eastAsia="Times New Roman" w:hAnsi="Bookman Old Style"/>
      <w:b/>
      <w:sz w:val="20"/>
      <w:szCs w:val="20"/>
      <w:lang w:eastAsia="sl-SI"/>
    </w:rPr>
  </w:style>
  <w:style w:type="paragraph" w:styleId="Naslov2">
    <w:name w:val="heading 2"/>
    <w:aliases w:val="Naslov 2_Nova RD_MP"/>
    <w:basedOn w:val="Navaden"/>
    <w:next w:val="Navaden"/>
    <w:link w:val="Naslov2Znak"/>
    <w:uiPriority w:val="9"/>
    <w:qFormat/>
    <w:rsid w:val="000D3528"/>
    <w:pPr>
      <w:keepNext/>
      <w:numPr>
        <w:ilvl w:val="1"/>
        <w:numId w:val="1"/>
      </w:numPr>
      <w:suppressAutoHyphens w:val="0"/>
      <w:autoSpaceDN/>
      <w:spacing w:after="0" w:line="240" w:lineRule="auto"/>
      <w:ind w:left="0" w:firstLine="0"/>
      <w:textAlignment w:val="auto"/>
      <w:outlineLvl w:val="1"/>
    </w:pPr>
    <w:rPr>
      <w:rFonts w:ascii="Times New Roman" w:eastAsia="Times New Roman" w:hAnsi="Times New Roman"/>
      <w:b/>
      <w:sz w:val="24"/>
      <w:szCs w:val="20"/>
      <w:lang w:eastAsia="sl-SI"/>
    </w:rPr>
  </w:style>
  <w:style w:type="paragraph" w:styleId="Naslov3">
    <w:name w:val="heading 3"/>
    <w:basedOn w:val="Navaden"/>
    <w:next w:val="Navaden"/>
    <w:link w:val="Naslov3Znak"/>
    <w:uiPriority w:val="9"/>
    <w:semiHidden/>
    <w:unhideWhenUsed/>
    <w:qFormat/>
    <w:rsid w:val="000D3528"/>
    <w:pPr>
      <w:keepNext/>
      <w:suppressAutoHyphens w:val="0"/>
      <w:autoSpaceDN/>
      <w:spacing w:before="240" w:after="60" w:line="240" w:lineRule="auto"/>
      <w:textAlignment w:val="auto"/>
      <w:outlineLvl w:val="2"/>
    </w:pPr>
    <w:rPr>
      <w:rFonts w:ascii="Cambria" w:eastAsia="Times New Roman" w:hAnsi="Cambria"/>
      <w:b/>
      <w:bCs/>
      <w:sz w:val="26"/>
      <w:szCs w:val="26"/>
      <w:lang w:eastAsia="sl-SI"/>
    </w:rPr>
  </w:style>
  <w:style w:type="paragraph" w:styleId="Naslov5">
    <w:name w:val="heading 5"/>
    <w:basedOn w:val="Navaden"/>
    <w:next w:val="Navaden"/>
    <w:link w:val="Naslov5Znak"/>
    <w:uiPriority w:val="9"/>
    <w:unhideWhenUsed/>
    <w:qFormat/>
    <w:rsid w:val="000D352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0D3528"/>
    <w:rPr>
      <w:rFonts w:ascii="Bookman Old Style" w:eastAsia="Times New Roman" w:hAnsi="Bookman Old Style" w:cs="Times New Roman"/>
      <w:b/>
      <w:sz w:val="20"/>
      <w:szCs w:val="20"/>
      <w:lang w:eastAsia="sl-SI"/>
    </w:rPr>
  </w:style>
  <w:style w:type="character" w:customStyle="1" w:styleId="Naslov2Znak">
    <w:name w:val="Naslov 2 Znak"/>
    <w:aliases w:val="Naslov 2_Nova RD_MP Znak"/>
    <w:basedOn w:val="Privzetapisavaodstavka"/>
    <w:link w:val="Naslov2"/>
    <w:uiPriority w:val="9"/>
    <w:rsid w:val="000D3528"/>
    <w:rPr>
      <w:rFonts w:ascii="Times New Roman" w:eastAsia="Times New Roman" w:hAnsi="Times New Roman" w:cs="Times New Roman"/>
      <w:b/>
      <w:sz w:val="24"/>
      <w:szCs w:val="20"/>
      <w:lang w:eastAsia="sl-SI"/>
    </w:rPr>
  </w:style>
  <w:style w:type="character" w:customStyle="1" w:styleId="Naslov3Znak">
    <w:name w:val="Naslov 3 Znak"/>
    <w:basedOn w:val="Privzetapisavaodstavka"/>
    <w:link w:val="Naslov3"/>
    <w:uiPriority w:val="9"/>
    <w:semiHidden/>
    <w:rsid w:val="000D3528"/>
    <w:rPr>
      <w:rFonts w:ascii="Cambria" w:eastAsia="Times New Roman" w:hAnsi="Cambria" w:cs="Times New Roman"/>
      <w:b/>
      <w:bCs/>
      <w:sz w:val="26"/>
      <w:szCs w:val="26"/>
      <w:lang w:eastAsia="sl-SI"/>
    </w:rPr>
  </w:style>
  <w:style w:type="paragraph" w:styleId="Odstavekseznama">
    <w:name w:val="List Paragraph"/>
    <w:aliases w:val="za tekst,Označevanje,Literatura - znanstveno,UEDAŞ Bullet,abc siralı,Odstavek seznama_IP,List Paragraph1,List Paragraph2,Colorful List - Accent 11,Liste 1,FooterText,numbered,Paragraphe de liste1,Bulletr List Paragraph,列出段落,列出段落1,lp1"/>
    <w:basedOn w:val="Navaden"/>
    <w:link w:val="OdstavekseznamaZnak"/>
    <w:uiPriority w:val="34"/>
    <w:qFormat/>
    <w:rsid w:val="000D3528"/>
    <w:pPr>
      <w:ind w:left="720"/>
    </w:pPr>
  </w:style>
  <w:style w:type="paragraph" w:customStyle="1" w:styleId="Slog">
    <w:name w:val="Slog"/>
    <w:rsid w:val="000D3528"/>
    <w:pPr>
      <w:widowControl w:val="0"/>
      <w:spacing w:after="0" w:line="240" w:lineRule="auto"/>
    </w:pPr>
    <w:rPr>
      <w:rFonts w:ascii="Arial" w:eastAsia="Times New Roman" w:hAnsi="Arial" w:cs="Times New Roman"/>
      <w:sz w:val="24"/>
      <w:szCs w:val="20"/>
      <w:lang w:eastAsia="sl-SI"/>
    </w:rPr>
  </w:style>
  <w:style w:type="character" w:customStyle="1" w:styleId="OdstavekseznamaZnak">
    <w:name w:val="Odstavek seznama Znak"/>
    <w:aliases w:val="za tekst Znak,Označevanje Znak,Literatura - znanstveno Znak,UEDAŞ Bullet Znak,abc siralı Znak,Odstavek seznama_IP Znak,List Paragraph1 Znak,List Paragraph2 Znak,Colorful List - Accent 11 Znak,Liste 1 Znak,FooterText Znak,列出段落 Znak"/>
    <w:link w:val="Odstavekseznama"/>
    <w:uiPriority w:val="34"/>
    <w:qFormat/>
    <w:rsid w:val="000D3528"/>
    <w:rPr>
      <w:rFonts w:ascii="Calibri" w:eastAsia="Calibri" w:hAnsi="Calibri" w:cs="Times New Roman"/>
    </w:rPr>
  </w:style>
  <w:style w:type="paragraph" w:styleId="Glava">
    <w:name w:val="header"/>
    <w:aliases w:val="E-PVO-glava,body txt,Znak,Glava - napis,Glava - napis Znak Znak Znak Znak Znak,Glava Znak Znak Znak Znak,Glava Znak Znak Znak Znak Znak,Glava Znak Znak Znak,Glava Znak Znak Znak Znak Znak Znak Znak Znak Znak Znak Znak Znak Znak Zn Znak"/>
    <w:basedOn w:val="Navaden"/>
    <w:link w:val="GlavaZnak"/>
    <w:uiPriority w:val="99"/>
    <w:unhideWhenUsed/>
    <w:rsid w:val="000D3528"/>
    <w:pPr>
      <w:tabs>
        <w:tab w:val="center" w:pos="4536"/>
        <w:tab w:val="right" w:pos="9072"/>
      </w:tabs>
      <w:spacing w:after="0" w:line="240" w:lineRule="auto"/>
    </w:pPr>
  </w:style>
  <w:style w:type="character" w:customStyle="1" w:styleId="GlavaZnak">
    <w:name w:val="Glava Znak"/>
    <w:basedOn w:val="Privzetapisavaodstavka"/>
    <w:link w:val="Glava"/>
    <w:uiPriority w:val="99"/>
    <w:rsid w:val="000D3528"/>
    <w:rPr>
      <w:rFonts w:ascii="Calibri" w:eastAsia="Calibri" w:hAnsi="Calibri" w:cs="Times New Roman"/>
    </w:rPr>
  </w:style>
  <w:style w:type="paragraph" w:styleId="Noga">
    <w:name w:val="footer"/>
    <w:basedOn w:val="Navaden"/>
    <w:link w:val="NogaZnak"/>
    <w:uiPriority w:val="99"/>
    <w:unhideWhenUsed/>
    <w:rsid w:val="000D3528"/>
    <w:pPr>
      <w:tabs>
        <w:tab w:val="center" w:pos="4536"/>
        <w:tab w:val="right" w:pos="9072"/>
      </w:tabs>
      <w:spacing w:after="0" w:line="240" w:lineRule="auto"/>
    </w:pPr>
  </w:style>
  <w:style w:type="character" w:customStyle="1" w:styleId="NogaZnak">
    <w:name w:val="Noga Znak"/>
    <w:basedOn w:val="Privzetapisavaodstavka"/>
    <w:link w:val="Noga"/>
    <w:uiPriority w:val="99"/>
    <w:rsid w:val="000D3528"/>
    <w:rPr>
      <w:rFonts w:ascii="Calibri" w:eastAsia="Calibri" w:hAnsi="Calibri" w:cs="Times New Roman"/>
    </w:rPr>
  </w:style>
  <w:style w:type="character" w:customStyle="1" w:styleId="Naslov5Znak">
    <w:name w:val="Naslov 5 Znak"/>
    <w:basedOn w:val="Privzetapisavaodstavka"/>
    <w:link w:val="Naslov5"/>
    <w:uiPriority w:val="9"/>
    <w:rsid w:val="000D3528"/>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285954-9AA2-40E4-A334-05C8E4ECC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299</Words>
  <Characters>1706</Characters>
  <Application>Microsoft Office Word</Application>
  <DocSecurity>0</DocSecurity>
  <Lines>14</Lines>
  <Paragraphs>4</Paragraphs>
  <ScaleCrop>false</ScaleCrop>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Reher</dc:creator>
  <cp:keywords/>
  <dc:description/>
  <cp:lastModifiedBy>Andreja Reher</cp:lastModifiedBy>
  <cp:revision>2</cp:revision>
  <dcterms:created xsi:type="dcterms:W3CDTF">2025-07-18T07:46:00Z</dcterms:created>
  <dcterms:modified xsi:type="dcterms:W3CDTF">2025-07-18T07:54:00Z</dcterms:modified>
</cp:coreProperties>
</file>